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50A15" w14:textId="77777777" w:rsidR="007F7067" w:rsidRDefault="003817E5"/>
    <w:p w14:paraId="7690BBC4" w14:textId="77777777" w:rsidR="00FB1343" w:rsidRDefault="000B1F95" w:rsidP="00FB1343">
      <w:pPr>
        <w:rPr>
          <w:rFonts w:ascii="Times New Roman" w:hAnsi="Times New Roman" w:cs="Times New Roman"/>
          <w:sz w:val="24"/>
          <w:szCs w:val="24"/>
        </w:rPr>
      </w:pPr>
      <w:r>
        <w:rPr>
          <w:rFonts w:ascii="Times New Roman" w:hAnsi="Times New Roman" w:cs="Times New Roman"/>
          <w:sz w:val="24"/>
          <w:szCs w:val="24"/>
        </w:rPr>
        <w:t>Reyna Armstrong, Carmic Hall</w:t>
      </w:r>
    </w:p>
    <w:p w14:paraId="29803D06" w14:textId="77777777" w:rsidR="00FB1343" w:rsidRPr="00604DDF" w:rsidRDefault="000B1F95" w:rsidP="00FB1343">
      <w:pPr>
        <w:rPr>
          <w:rFonts w:ascii="Times New Roman" w:hAnsi="Times New Roman" w:cs="Times New Roman"/>
          <w:sz w:val="24"/>
          <w:szCs w:val="24"/>
        </w:rPr>
      </w:pPr>
      <w:r>
        <w:rPr>
          <w:rFonts w:ascii="Times New Roman" w:hAnsi="Times New Roman" w:cs="Times New Roman"/>
          <w:sz w:val="24"/>
          <w:szCs w:val="24"/>
        </w:rPr>
        <w:t xml:space="preserve">Annotated Bibliography </w:t>
      </w:r>
    </w:p>
    <w:p w14:paraId="37B1DB88" w14:textId="77777777" w:rsidR="000B1F95" w:rsidRPr="000B1F95" w:rsidRDefault="000B1F95" w:rsidP="00FB1343">
      <w:pPr>
        <w:rPr>
          <w:rFonts w:ascii="Times New Roman" w:hAnsi="Times New Roman" w:cs="Times New Roman"/>
          <w:b/>
          <w:sz w:val="24"/>
          <w:szCs w:val="24"/>
        </w:rPr>
      </w:pPr>
      <w:bookmarkStart w:id="0" w:name="_GoBack"/>
      <w:bookmarkEnd w:id="0"/>
    </w:p>
    <w:p w14:paraId="3D3FCDC4"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Primary Websites</w:t>
      </w:r>
      <w:r>
        <w:rPr>
          <w:rFonts w:ascii="Times New Roman" w:hAnsi="Times New Roman" w:cs="Times New Roman"/>
          <w:sz w:val="24"/>
          <w:szCs w:val="24"/>
          <w:u w:val="single"/>
        </w:rPr>
        <w:t xml:space="preserve"> and Images</w:t>
      </w:r>
    </w:p>
    <w:p w14:paraId="53C5BE7B"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Couriermail.com.au. "No Coo</w:t>
      </w:r>
      <w:r w:rsidR="000B1F95" w:rsidRPr="000B1F95">
        <w:rPr>
          <w:rFonts w:ascii="Times New Roman" w:hAnsi="Times New Roman" w:cs="Times New Roman"/>
          <w:sz w:val="24"/>
          <w:szCs w:val="24"/>
        </w:rPr>
        <w:t>kies | The Courier-Mail." 2014.</w:t>
      </w:r>
    </w:p>
    <w:p w14:paraId="64294C33" w14:textId="77777777" w:rsidR="00FB1343" w:rsidRPr="000B1F95" w:rsidRDefault="000B1F95" w:rsidP="000B1F95">
      <w:pPr>
        <w:ind w:left="720"/>
        <w:rPr>
          <w:rFonts w:ascii="Times New Roman" w:hAnsi="Times New Roman" w:cs="Times New Roman"/>
          <w:sz w:val="24"/>
          <w:szCs w:val="24"/>
        </w:rPr>
      </w:pPr>
      <w:r w:rsidRPr="000B1F95">
        <w:rPr>
          <w:rFonts w:ascii="Times New Roman" w:hAnsi="Times New Roman" w:cs="Times New Roman"/>
          <w:sz w:val="24"/>
          <w:szCs w:val="24"/>
        </w:rPr>
        <w:t>http://www.couriermail.com.au/news/give-hubby-40-years-to-share-chores/story-e6frer4f-</w:t>
      </w:r>
      <w:r w:rsidR="00FB1343" w:rsidRPr="000B1F95">
        <w:rPr>
          <w:rFonts w:ascii="Times New Roman" w:hAnsi="Times New Roman" w:cs="Times New Roman"/>
          <w:sz w:val="24"/>
          <w:szCs w:val="24"/>
        </w:rPr>
        <w:t>12260</w:t>
      </w:r>
      <w:r w:rsidRPr="000B1F95">
        <w:rPr>
          <w:rFonts w:ascii="Times New Roman" w:hAnsi="Times New Roman" w:cs="Times New Roman"/>
          <w:sz w:val="24"/>
          <w:szCs w:val="24"/>
        </w:rPr>
        <w:t>63126070 (accessed 4 Feb 2014).</w:t>
      </w:r>
    </w:p>
    <w:p w14:paraId="1F5D205D"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 xml:space="preserve">This source has a picture of a women doing typical housework women would do during the 1950 to 1960. This picture helped us show what type of </w:t>
      </w:r>
      <w:proofErr w:type="gramStart"/>
      <w:r w:rsidRPr="000B1F95">
        <w:rPr>
          <w:rFonts w:ascii="Times New Roman" w:hAnsi="Times New Roman" w:cs="Times New Roman"/>
          <w:sz w:val="24"/>
          <w:szCs w:val="24"/>
        </w:rPr>
        <w:t>work women</w:t>
      </w:r>
      <w:proofErr w:type="gramEnd"/>
      <w:r w:rsidRPr="000B1F95">
        <w:rPr>
          <w:rFonts w:ascii="Times New Roman" w:hAnsi="Times New Roman" w:cs="Times New Roman"/>
          <w:sz w:val="24"/>
          <w:szCs w:val="24"/>
        </w:rPr>
        <w:t xml:space="preserve"> were expected of during this time.</w:t>
      </w:r>
    </w:p>
    <w:p w14:paraId="52AF4F79" w14:textId="77777777" w:rsidR="000B1F95"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Learnnc.org. "World W</w:t>
      </w:r>
      <w:r w:rsidR="000B1F95" w:rsidRPr="000B1F95">
        <w:rPr>
          <w:rFonts w:ascii="Times New Roman" w:hAnsi="Times New Roman" w:cs="Times New Roman"/>
          <w:sz w:val="24"/>
          <w:szCs w:val="24"/>
        </w:rPr>
        <w:t xml:space="preserve">ar I propaganda posters." </w:t>
      </w:r>
    </w:p>
    <w:p w14:paraId="2A88BDEF" w14:textId="77777777" w:rsidR="00FB1343" w:rsidRPr="000B1F95" w:rsidRDefault="000B1F95" w:rsidP="000B1F95">
      <w:pPr>
        <w:ind w:firstLine="720"/>
        <w:rPr>
          <w:rFonts w:ascii="Times New Roman" w:hAnsi="Times New Roman" w:cs="Times New Roman"/>
          <w:sz w:val="24"/>
          <w:szCs w:val="24"/>
        </w:rPr>
      </w:pPr>
      <w:r w:rsidRPr="000B1F95">
        <w:rPr>
          <w:rFonts w:ascii="Times New Roman" w:hAnsi="Times New Roman" w:cs="Times New Roman"/>
          <w:sz w:val="24"/>
          <w:szCs w:val="24"/>
        </w:rPr>
        <w:t>2014.</w:t>
      </w:r>
      <w:r w:rsidR="00FB1343" w:rsidRPr="000B1F95">
        <w:rPr>
          <w:rFonts w:ascii="Times New Roman" w:hAnsi="Times New Roman" w:cs="Times New Roman"/>
          <w:sz w:val="24"/>
          <w:szCs w:val="24"/>
        </w:rPr>
        <w:t>http://www.learnnc.org/lp/editions/ww1posters/5080 (accessed 5 Mar 2014).</w:t>
      </w:r>
    </w:p>
    <w:p w14:paraId="5AEB3FA8"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website provided many pictures of propaganda posters that were used to persuade women to join the workforce during the time of the Second World War.</w:t>
      </w:r>
    </w:p>
    <w:p w14:paraId="0DF5F4F7"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Lifeofthelaw.org. "How a Quirk of the Equal Pay Act Causes So</w:t>
      </w:r>
      <w:r w:rsidR="000B1F95" w:rsidRPr="000B1F95">
        <w:rPr>
          <w:rFonts w:ascii="Times New Roman" w:hAnsi="Times New Roman" w:cs="Times New Roman"/>
          <w:sz w:val="24"/>
          <w:szCs w:val="24"/>
        </w:rPr>
        <w:t xml:space="preserve">me Women to Miss </w:t>
      </w:r>
      <w:proofErr w:type="gramStart"/>
      <w:r w:rsidR="000B1F95" w:rsidRPr="000B1F95">
        <w:rPr>
          <w:rFonts w:ascii="Times New Roman" w:hAnsi="Times New Roman" w:cs="Times New Roman"/>
          <w:sz w:val="24"/>
          <w:szCs w:val="24"/>
        </w:rPr>
        <w:t>Out :</w:t>
      </w:r>
      <w:proofErr w:type="gramEnd"/>
      <w:r w:rsidR="000B1F95" w:rsidRPr="000B1F95">
        <w:rPr>
          <w:rFonts w:ascii="Times New Roman" w:hAnsi="Times New Roman" w:cs="Times New Roman"/>
          <w:sz w:val="24"/>
          <w:szCs w:val="24"/>
        </w:rPr>
        <w:t xml:space="preserve"> Life of </w:t>
      </w:r>
    </w:p>
    <w:p w14:paraId="2FC34E8B" w14:textId="77777777" w:rsidR="00FB1343" w:rsidRPr="000B1F95" w:rsidRDefault="00FB1343" w:rsidP="000B1F95">
      <w:pPr>
        <w:ind w:left="720"/>
        <w:rPr>
          <w:rFonts w:ascii="Times New Roman" w:hAnsi="Times New Roman" w:cs="Times New Roman"/>
          <w:sz w:val="24"/>
          <w:szCs w:val="24"/>
        </w:rPr>
      </w:pPr>
      <w:proofErr w:type="gramStart"/>
      <w:r w:rsidRPr="000B1F95">
        <w:rPr>
          <w:rFonts w:ascii="Times New Roman" w:hAnsi="Times New Roman" w:cs="Times New Roman"/>
          <w:sz w:val="24"/>
          <w:szCs w:val="24"/>
        </w:rPr>
        <w:t>the</w:t>
      </w:r>
      <w:proofErr w:type="gramEnd"/>
      <w:r w:rsidRPr="000B1F95">
        <w:rPr>
          <w:rFonts w:ascii="Times New Roman" w:hAnsi="Times New Roman" w:cs="Times New Roman"/>
          <w:sz w:val="24"/>
          <w:szCs w:val="24"/>
        </w:rPr>
        <w:t xml:space="preserve"> Law." 2014. </w:t>
      </w:r>
      <w:r w:rsidR="000B1F95" w:rsidRPr="000B1F95">
        <w:rPr>
          <w:rFonts w:ascii="Times New Roman" w:hAnsi="Times New Roman" w:cs="Times New Roman"/>
          <w:sz w:val="24"/>
          <w:szCs w:val="24"/>
        </w:rPr>
        <w:t>http://www.lifeofthelaw.org/how-an-obscure-quirk-of-equal-pay-laws-causes-some-</w:t>
      </w:r>
      <w:r w:rsidRPr="000B1F95">
        <w:rPr>
          <w:rFonts w:ascii="Times New Roman" w:hAnsi="Times New Roman" w:cs="Times New Roman"/>
          <w:sz w:val="24"/>
          <w:szCs w:val="24"/>
        </w:rPr>
        <w:t>women-to-miss-out/ (accessed 4 Feb 2014).</w:t>
      </w:r>
    </w:p>
    <w:p w14:paraId="72A907C7" w14:textId="77777777" w:rsidR="00FB1343" w:rsidRPr="000B1F95" w:rsidRDefault="00FB1343" w:rsidP="00604DDF">
      <w:pPr>
        <w:ind w:firstLine="720"/>
        <w:rPr>
          <w:rFonts w:ascii="Times New Roman" w:hAnsi="Times New Roman" w:cs="Times New Roman"/>
          <w:sz w:val="24"/>
          <w:szCs w:val="24"/>
        </w:rPr>
      </w:pPr>
      <w:r w:rsidRPr="000B1F95">
        <w:rPr>
          <w:rFonts w:ascii="Times New Roman" w:hAnsi="Times New Roman" w:cs="Times New Roman"/>
          <w:sz w:val="24"/>
          <w:szCs w:val="24"/>
        </w:rPr>
        <w:t>This webpage provided us with a picture of a sign that supported the Equal Pay Act.</w:t>
      </w:r>
    </w:p>
    <w:p w14:paraId="599C62F7"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NPR.org. "At 50, Does 'Feminine</w:t>
      </w:r>
      <w:r w:rsidR="000B1F95" w:rsidRPr="000B1F95">
        <w:rPr>
          <w:rFonts w:ascii="Times New Roman" w:hAnsi="Times New Roman" w:cs="Times New Roman"/>
          <w:sz w:val="24"/>
          <w:szCs w:val="24"/>
        </w:rPr>
        <w:t xml:space="preserve"> Mystique' Still Roar</w:t>
      </w:r>
      <w:proofErr w:type="gramStart"/>
      <w:r w:rsidR="000B1F95" w:rsidRPr="000B1F95">
        <w:rPr>
          <w:rFonts w:ascii="Times New Roman" w:hAnsi="Times New Roman" w:cs="Times New Roman"/>
          <w:sz w:val="24"/>
          <w:szCs w:val="24"/>
        </w:rPr>
        <w:t>?.</w:t>
      </w:r>
      <w:proofErr w:type="gramEnd"/>
      <w:r w:rsidR="000B1F95" w:rsidRPr="000B1F95">
        <w:rPr>
          <w:rFonts w:ascii="Times New Roman" w:hAnsi="Times New Roman" w:cs="Times New Roman"/>
          <w:sz w:val="24"/>
          <w:szCs w:val="24"/>
        </w:rPr>
        <w:t>" 2013.</w:t>
      </w:r>
    </w:p>
    <w:p w14:paraId="5F8D795E"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t>http://www.npr.org/2013/02/10/171309154/at-50-does-feminine-mystique-st</w:t>
      </w:r>
      <w:r w:rsidR="000B1F95" w:rsidRPr="000B1F95">
        <w:rPr>
          <w:rFonts w:ascii="Times New Roman" w:hAnsi="Times New Roman" w:cs="Times New Roman"/>
          <w:sz w:val="24"/>
          <w:szCs w:val="24"/>
        </w:rPr>
        <w:t>ill-roar (accessed 4 Dec 2014).</w:t>
      </w:r>
    </w:p>
    <w:p w14:paraId="5175EA9B"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 xml:space="preserve">This source includes pictures and information about Betty Friedan. This </w:t>
      </w:r>
      <w:r w:rsidR="000B1F95" w:rsidRPr="000B1F95">
        <w:rPr>
          <w:rFonts w:ascii="Times New Roman" w:hAnsi="Times New Roman" w:cs="Times New Roman"/>
          <w:sz w:val="24"/>
          <w:szCs w:val="24"/>
        </w:rPr>
        <w:t>information</w:t>
      </w:r>
      <w:r w:rsidRPr="000B1F95">
        <w:rPr>
          <w:rFonts w:ascii="Times New Roman" w:hAnsi="Times New Roman" w:cs="Times New Roman"/>
          <w:sz w:val="24"/>
          <w:szCs w:val="24"/>
        </w:rPr>
        <w:t xml:space="preserve"> helped us with describing Betty Friedan and providing us pictures.</w:t>
      </w:r>
    </w:p>
    <w:p w14:paraId="33B625E2"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Sabotage Times. "Proof Mad Men Is Real: 11 Ridiculously Se</w:t>
      </w:r>
      <w:r w:rsidR="000B1F95" w:rsidRPr="000B1F95">
        <w:rPr>
          <w:rFonts w:ascii="Times New Roman" w:hAnsi="Times New Roman" w:cs="Times New Roman"/>
          <w:sz w:val="24"/>
          <w:szCs w:val="24"/>
        </w:rPr>
        <w:t>xist Vintage Adverts - Sabotage</w:t>
      </w:r>
    </w:p>
    <w:p w14:paraId="6DD82651"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t>Times." 2012. http://sabotagetimes.com/reportage/proof-mad-men-is-real-11-ridiculously-sexist-vintage-adverts/#_ (accessed 23 Jan 2014).</w:t>
      </w:r>
    </w:p>
    <w:p w14:paraId="1842DBC0"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webpage has multiple vintage ads from the 1950s to the 1960s. These ads helped us show the stereotypes women were placed under during this time.</w:t>
      </w:r>
    </w:p>
    <w:p w14:paraId="57F524FF" w14:textId="77777777" w:rsidR="00FB1343" w:rsidRPr="000B1F95" w:rsidRDefault="00FB1343" w:rsidP="00FB1343">
      <w:pPr>
        <w:rPr>
          <w:rFonts w:ascii="Times New Roman" w:hAnsi="Times New Roman" w:cs="Times New Roman"/>
          <w:sz w:val="24"/>
          <w:szCs w:val="24"/>
        </w:rPr>
      </w:pPr>
    </w:p>
    <w:p w14:paraId="72993914" w14:textId="77777777" w:rsidR="000B1F95"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Slate Magazine. "Rebecca West: 10 Reasons to Worship Her." </w:t>
      </w:r>
    </w:p>
    <w:p w14:paraId="7B2FAA6D"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lastRenderedPageBreak/>
        <w:t>2014.http://www.slate.com/articles/double_x/roiphe/2012/12/rebecca_west_great_feminist_and_essayist.html (accessed 1 Mar 2014).</w:t>
      </w:r>
    </w:p>
    <w:p w14:paraId="6EAA02AB"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included a photo of Rebecca West. She was a feminist icon and we used one of her quotes. We also used a picture of her to make the point we were making clearer.</w:t>
      </w:r>
    </w:p>
    <w:p w14:paraId="0B3549B1" w14:textId="77777777" w:rsidR="000B1F95"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TIME.com. "World War II: Photos of Women Factory Workers</w:t>
      </w:r>
      <w:r w:rsidR="000B1F95" w:rsidRPr="000B1F95">
        <w:rPr>
          <w:rFonts w:ascii="Times New Roman" w:hAnsi="Times New Roman" w:cs="Times New Roman"/>
          <w:sz w:val="24"/>
          <w:szCs w:val="24"/>
        </w:rPr>
        <w:t xml:space="preserve"> on the Home Front, 1943 | LIFE</w:t>
      </w:r>
      <w:r w:rsidRPr="000B1F95">
        <w:rPr>
          <w:rFonts w:ascii="Times New Roman" w:hAnsi="Times New Roman" w:cs="Times New Roman"/>
          <w:sz w:val="24"/>
          <w:szCs w:val="24"/>
        </w:rPr>
        <w:t xml:space="preserve">| </w:t>
      </w:r>
    </w:p>
    <w:p w14:paraId="1658D09D"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t>TIME.com." 2014. http://life.time.com/history/women-of-steel-life-with-female-factory-workers-in-world-war-ii/#1 (accessed 5 Feb 2014).</w:t>
      </w:r>
    </w:p>
    <w:p w14:paraId="6847CB2F"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 xml:space="preserve">This source is a website that provided many pictures to help support our thesis. The pictures we used were of women working in factories during the </w:t>
      </w:r>
      <w:r w:rsidR="000B1F95" w:rsidRPr="000B1F95">
        <w:rPr>
          <w:rFonts w:ascii="Times New Roman" w:hAnsi="Times New Roman" w:cs="Times New Roman"/>
          <w:sz w:val="24"/>
          <w:szCs w:val="24"/>
        </w:rPr>
        <w:t>Second World War</w:t>
      </w:r>
      <w:r w:rsidRPr="000B1F95">
        <w:rPr>
          <w:rFonts w:ascii="Times New Roman" w:hAnsi="Times New Roman" w:cs="Times New Roman"/>
          <w:sz w:val="24"/>
          <w:szCs w:val="24"/>
        </w:rPr>
        <w:t>. On the web page that we used these pictures on, we described the jobs that were available to women during this time period.</w:t>
      </w:r>
    </w:p>
    <w:p w14:paraId="254AB41A" w14:textId="77777777" w:rsidR="000B1F95"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UPI. "1963 - Photos." 2014. </w:t>
      </w:r>
      <w:r w:rsidR="000B1F95" w:rsidRPr="000B1F95">
        <w:rPr>
          <w:rFonts w:ascii="Times New Roman" w:hAnsi="Times New Roman" w:cs="Times New Roman"/>
          <w:sz w:val="24"/>
          <w:szCs w:val="24"/>
        </w:rPr>
        <w:t xml:space="preserve">http://www.upi.com/News_Photos/Archives/1963/fp/1611/ </w:t>
      </w:r>
      <w:r w:rsidRPr="000B1F95">
        <w:rPr>
          <w:rFonts w:ascii="Times New Roman" w:hAnsi="Times New Roman" w:cs="Times New Roman"/>
          <w:sz w:val="24"/>
          <w:szCs w:val="24"/>
        </w:rPr>
        <w:t xml:space="preserve">(accessed 5 </w:t>
      </w:r>
    </w:p>
    <w:p w14:paraId="3DEBFDBF" w14:textId="77777777" w:rsidR="00FB1343" w:rsidRPr="000B1F95" w:rsidRDefault="00FB1343" w:rsidP="000B1F95">
      <w:pPr>
        <w:ind w:firstLine="720"/>
        <w:rPr>
          <w:rFonts w:ascii="Times New Roman" w:hAnsi="Times New Roman" w:cs="Times New Roman"/>
          <w:sz w:val="24"/>
          <w:szCs w:val="24"/>
        </w:rPr>
      </w:pPr>
      <w:r w:rsidRPr="000B1F95">
        <w:rPr>
          <w:rFonts w:ascii="Times New Roman" w:hAnsi="Times New Roman" w:cs="Times New Roman"/>
          <w:sz w:val="24"/>
          <w:szCs w:val="24"/>
        </w:rPr>
        <w:t>Mar 2014).</w:t>
      </w:r>
    </w:p>
    <w:p w14:paraId="217259FC" w14:textId="77777777" w:rsidR="00FB1343"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provided us with a picture of JFK signing the Equal Pay Act. It also includes a synopsis of the act itself.</w:t>
      </w:r>
    </w:p>
    <w:p w14:paraId="3AF2EAF8"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Secondary Websites</w:t>
      </w:r>
    </w:p>
    <w:p w14:paraId="142CFE71" w14:textId="77777777" w:rsidR="000B1F95" w:rsidRPr="000B1F95" w:rsidRDefault="00FB1343" w:rsidP="00FB1343">
      <w:pPr>
        <w:rPr>
          <w:rFonts w:ascii="Times New Roman" w:hAnsi="Times New Roman" w:cs="Times New Roman"/>
          <w:sz w:val="24"/>
          <w:szCs w:val="24"/>
        </w:rPr>
      </w:pPr>
      <w:proofErr w:type="gramStart"/>
      <w:r w:rsidRPr="000B1F95">
        <w:rPr>
          <w:rFonts w:ascii="Times New Roman" w:hAnsi="Times New Roman" w:cs="Times New Roman"/>
          <w:sz w:val="24"/>
          <w:szCs w:val="24"/>
        </w:rPr>
        <w:t>American Journal of Public Hea</w:t>
      </w:r>
      <w:r w:rsidR="000B1F95" w:rsidRPr="000B1F95">
        <w:rPr>
          <w:rFonts w:ascii="Times New Roman" w:hAnsi="Times New Roman" w:cs="Times New Roman"/>
          <w:sz w:val="24"/>
          <w:szCs w:val="24"/>
        </w:rPr>
        <w:t>lth.</w:t>
      </w:r>
      <w:proofErr w:type="gramEnd"/>
      <w:r w:rsidR="000B1F95" w:rsidRPr="000B1F95">
        <w:rPr>
          <w:rFonts w:ascii="Times New Roman" w:hAnsi="Times New Roman" w:cs="Times New Roman"/>
          <w:sz w:val="24"/>
          <w:szCs w:val="24"/>
        </w:rPr>
        <w:t xml:space="preserve"> Accessed February 5, 2014. </w:t>
      </w:r>
    </w:p>
    <w:p w14:paraId="1D2A006E" w14:textId="77777777" w:rsidR="00FB1343" w:rsidRPr="000B1F95" w:rsidRDefault="00FB1343" w:rsidP="000B1F95">
      <w:pPr>
        <w:ind w:firstLine="720"/>
        <w:rPr>
          <w:rFonts w:ascii="Times New Roman" w:hAnsi="Times New Roman" w:cs="Times New Roman"/>
          <w:sz w:val="24"/>
          <w:szCs w:val="24"/>
        </w:rPr>
      </w:pPr>
      <w:r w:rsidRPr="000B1F95">
        <w:rPr>
          <w:rFonts w:ascii="Times New Roman" w:hAnsi="Times New Roman" w:cs="Times New Roman"/>
          <w:sz w:val="24"/>
          <w:szCs w:val="24"/>
        </w:rPr>
        <w:t>http://www.ncbi.nlm.nih.gov/pmc/articles/PMC2920964/.</w:t>
      </w:r>
    </w:p>
    <w:p w14:paraId="6F5F4B75"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is a biography about Betty Friedan. It has details about her life, and her process of writing The Feminine Mystique. This source provided new knowledge about Friedan’s life and solidified our previous knowledge about her.</w:t>
      </w:r>
    </w:p>
    <w:p w14:paraId="35DEBCFE" w14:textId="77777777" w:rsidR="000B1F95"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Eeoc.gov. "Equal Pay and Compe</w:t>
      </w:r>
      <w:r w:rsidR="000B1F95" w:rsidRPr="000B1F95">
        <w:rPr>
          <w:rFonts w:ascii="Times New Roman" w:hAnsi="Times New Roman" w:cs="Times New Roman"/>
          <w:sz w:val="24"/>
          <w:szCs w:val="24"/>
        </w:rPr>
        <w:t xml:space="preserve">nsation Discrimination." 2014. </w:t>
      </w:r>
    </w:p>
    <w:p w14:paraId="3D052EEB" w14:textId="77777777" w:rsidR="00FB1343" w:rsidRPr="000B1F95" w:rsidRDefault="00FB1343" w:rsidP="000B1F95">
      <w:pPr>
        <w:ind w:firstLine="720"/>
        <w:rPr>
          <w:rFonts w:ascii="Times New Roman" w:hAnsi="Times New Roman" w:cs="Times New Roman"/>
          <w:sz w:val="24"/>
          <w:szCs w:val="24"/>
        </w:rPr>
      </w:pPr>
      <w:r w:rsidRPr="000B1F95">
        <w:rPr>
          <w:rFonts w:ascii="Times New Roman" w:hAnsi="Times New Roman" w:cs="Times New Roman"/>
          <w:sz w:val="24"/>
          <w:szCs w:val="24"/>
        </w:rPr>
        <w:t>http://www.eeoc.gov/laws/types/equalcompensa</w:t>
      </w:r>
      <w:r w:rsidR="000B1F95" w:rsidRPr="000B1F95">
        <w:rPr>
          <w:rFonts w:ascii="Times New Roman" w:hAnsi="Times New Roman" w:cs="Times New Roman"/>
          <w:sz w:val="24"/>
          <w:szCs w:val="24"/>
        </w:rPr>
        <w:t>tion.cfm (accessed 5 Feb 2014).</w:t>
      </w:r>
    </w:p>
    <w:p w14:paraId="0AE5D4A0" w14:textId="77777777" w:rsidR="00FB1343" w:rsidRPr="000B1F95" w:rsidRDefault="000B1F95" w:rsidP="00604DDF">
      <w:pPr>
        <w:ind w:firstLine="720"/>
        <w:rPr>
          <w:rFonts w:ascii="Times New Roman" w:hAnsi="Times New Roman" w:cs="Times New Roman"/>
          <w:sz w:val="24"/>
          <w:szCs w:val="24"/>
        </w:rPr>
      </w:pPr>
      <w:r w:rsidRPr="000B1F95">
        <w:rPr>
          <w:rFonts w:ascii="Times New Roman" w:hAnsi="Times New Roman" w:cs="Times New Roman"/>
          <w:sz w:val="24"/>
          <w:szCs w:val="24"/>
        </w:rPr>
        <w:t xml:space="preserve"> </w:t>
      </w:r>
      <w:r w:rsidR="00FB1343" w:rsidRPr="000B1F95">
        <w:rPr>
          <w:rFonts w:ascii="Times New Roman" w:hAnsi="Times New Roman" w:cs="Times New Roman"/>
          <w:sz w:val="24"/>
          <w:szCs w:val="24"/>
        </w:rPr>
        <w:t>This webpage provided</w:t>
      </w:r>
      <w:r w:rsidRPr="000B1F95">
        <w:rPr>
          <w:rFonts w:ascii="Times New Roman" w:hAnsi="Times New Roman" w:cs="Times New Roman"/>
          <w:sz w:val="24"/>
          <w:szCs w:val="24"/>
        </w:rPr>
        <w:t xml:space="preserve"> us with information about the Equal Pay A</w:t>
      </w:r>
      <w:r w:rsidR="00FB1343" w:rsidRPr="000B1F95">
        <w:rPr>
          <w:rFonts w:ascii="Times New Roman" w:hAnsi="Times New Roman" w:cs="Times New Roman"/>
          <w:sz w:val="24"/>
          <w:szCs w:val="24"/>
        </w:rPr>
        <w:t xml:space="preserve">ct and </w:t>
      </w:r>
      <w:proofErr w:type="gramStart"/>
      <w:r w:rsidR="00FB1343" w:rsidRPr="000B1F95">
        <w:rPr>
          <w:rFonts w:ascii="Times New Roman" w:hAnsi="Times New Roman" w:cs="Times New Roman"/>
          <w:sz w:val="24"/>
          <w:szCs w:val="24"/>
        </w:rPr>
        <w:t>its</w:t>
      </w:r>
      <w:proofErr w:type="gramEnd"/>
      <w:r w:rsidR="00FB1343" w:rsidRPr="000B1F95">
        <w:rPr>
          <w:rFonts w:ascii="Times New Roman" w:hAnsi="Times New Roman" w:cs="Times New Roman"/>
          <w:sz w:val="24"/>
          <w:szCs w:val="24"/>
        </w:rPr>
        <w:t xml:space="preserve"> signing.</w:t>
      </w:r>
    </w:p>
    <w:p w14:paraId="2E1ABD24"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 Makers.  Accessed January 21,2014 http://www.makers.com/blog/50-</w:t>
      </w:r>
      <w:r w:rsidR="000B1F95" w:rsidRPr="000B1F95">
        <w:rPr>
          <w:rFonts w:ascii="Times New Roman" w:hAnsi="Times New Roman" w:cs="Times New Roman"/>
          <w:sz w:val="24"/>
          <w:szCs w:val="24"/>
        </w:rPr>
        <w:t>years-legacy-feminine-mystique.</w:t>
      </w:r>
    </w:p>
    <w:p w14:paraId="52D6DEB3"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t>This source provides knowledge about The Feminine Mystique and the effects it had on modern society. This helped us provide information about the impact of Friedan’s book.</w:t>
      </w:r>
    </w:p>
    <w:p w14:paraId="182A63F4" w14:textId="77777777" w:rsidR="00FB1343" w:rsidRPr="000B1F95" w:rsidRDefault="00FB1343" w:rsidP="00FB1343">
      <w:pPr>
        <w:rPr>
          <w:rFonts w:ascii="Times New Roman" w:hAnsi="Times New Roman" w:cs="Times New Roman"/>
          <w:sz w:val="24"/>
          <w:szCs w:val="24"/>
        </w:rPr>
      </w:pPr>
    </w:p>
    <w:p w14:paraId="2D4942D6" w14:textId="77777777" w:rsidR="00FB1343" w:rsidRPr="000B1F95" w:rsidRDefault="00FB1343" w:rsidP="00FB1343">
      <w:pPr>
        <w:rPr>
          <w:rFonts w:ascii="Times New Roman" w:hAnsi="Times New Roman" w:cs="Times New Roman"/>
          <w:sz w:val="24"/>
          <w:szCs w:val="24"/>
        </w:rPr>
      </w:pPr>
    </w:p>
    <w:p w14:paraId="6E95D23F"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Now.org. Untitled. 2014. http://</w:t>
      </w:r>
      <w:r w:rsidR="000B1F95" w:rsidRPr="000B1F95">
        <w:rPr>
          <w:rFonts w:ascii="Times New Roman" w:hAnsi="Times New Roman" w:cs="Times New Roman"/>
          <w:sz w:val="24"/>
          <w:szCs w:val="24"/>
        </w:rPr>
        <w:t>now.org/ (accessed 5 Oct 2014).</w:t>
      </w:r>
    </w:p>
    <w:p w14:paraId="04AFB82C"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lastRenderedPageBreak/>
        <w:t>This website provided us with the history of The National Organization for Women and events leading up to the founding of the organization. It also included a primary source document.</w:t>
      </w:r>
    </w:p>
    <w:p w14:paraId="64391812"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Sage Journa</w:t>
      </w:r>
      <w:r w:rsidR="000B1F95" w:rsidRPr="000B1F95">
        <w:rPr>
          <w:rFonts w:ascii="Times New Roman" w:hAnsi="Times New Roman" w:cs="Times New Roman"/>
          <w:sz w:val="24"/>
          <w:szCs w:val="24"/>
        </w:rPr>
        <w:t>ls. Accessed February 12, 2014.</w:t>
      </w:r>
      <w:r w:rsidRPr="000B1F95">
        <w:rPr>
          <w:rFonts w:ascii="Times New Roman" w:hAnsi="Times New Roman" w:cs="Times New Roman"/>
          <w:sz w:val="24"/>
          <w:szCs w:val="24"/>
        </w:rPr>
        <w:t>http://rrp.sagepub.com/co</w:t>
      </w:r>
      <w:r w:rsidR="000B1F95" w:rsidRPr="000B1F95">
        <w:rPr>
          <w:rFonts w:ascii="Times New Roman" w:hAnsi="Times New Roman" w:cs="Times New Roman"/>
          <w:sz w:val="24"/>
          <w:szCs w:val="24"/>
        </w:rPr>
        <w:t>ntent/4/3/40.extract</w:t>
      </w:r>
    </w:p>
    <w:p w14:paraId="7D5D4B31"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is a journal that details the amount of women in the w</w:t>
      </w:r>
      <w:r w:rsidR="000B1F95" w:rsidRPr="000B1F95">
        <w:rPr>
          <w:rFonts w:ascii="Times New Roman" w:hAnsi="Times New Roman" w:cs="Times New Roman"/>
          <w:sz w:val="24"/>
          <w:szCs w:val="24"/>
        </w:rPr>
        <w:t>orkforce during WW2   and after</w:t>
      </w:r>
      <w:r w:rsidRPr="000B1F95">
        <w:rPr>
          <w:rFonts w:ascii="Times New Roman" w:hAnsi="Times New Roman" w:cs="Times New Roman"/>
          <w:sz w:val="24"/>
          <w:szCs w:val="24"/>
        </w:rPr>
        <w:t>. It also give</w:t>
      </w:r>
      <w:r w:rsidR="000B1F95" w:rsidRPr="000B1F95">
        <w:rPr>
          <w:rFonts w:ascii="Times New Roman" w:hAnsi="Times New Roman" w:cs="Times New Roman"/>
          <w:sz w:val="24"/>
          <w:szCs w:val="24"/>
        </w:rPr>
        <w:t>s</w:t>
      </w:r>
      <w:r w:rsidRPr="000B1F95">
        <w:rPr>
          <w:rFonts w:ascii="Times New Roman" w:hAnsi="Times New Roman" w:cs="Times New Roman"/>
          <w:sz w:val="24"/>
          <w:szCs w:val="24"/>
        </w:rPr>
        <w:t xml:space="preserve"> statistics about how the number of women changed in the time during and after the war</w:t>
      </w:r>
    </w:p>
    <w:p w14:paraId="7F1AA323" w14:textId="77777777" w:rsidR="00FB1343" w:rsidRPr="000B1F95" w:rsidRDefault="00FB1343" w:rsidP="00604DDF">
      <w:pPr>
        <w:rPr>
          <w:rFonts w:ascii="Times New Roman" w:hAnsi="Times New Roman" w:cs="Times New Roman"/>
          <w:sz w:val="24"/>
          <w:szCs w:val="24"/>
        </w:rPr>
      </w:pPr>
      <w:r w:rsidRPr="000B1F95">
        <w:rPr>
          <w:rFonts w:ascii="Times New Roman" w:hAnsi="Times New Roman" w:cs="Times New Roman"/>
          <w:sz w:val="24"/>
          <w:szCs w:val="24"/>
        </w:rPr>
        <w:t xml:space="preserve">US News. Accessed December 4, 2013. http://www.usnews.com/news/articles/2010/03/12/the-1960s-a-decade-of-change-for-women  </w:t>
      </w:r>
    </w:p>
    <w:p w14:paraId="3BF17E29" w14:textId="77777777" w:rsidR="00FB1343" w:rsidRPr="000B1F95" w:rsidRDefault="00FB1343" w:rsidP="000B1F95">
      <w:pPr>
        <w:ind w:left="720"/>
        <w:rPr>
          <w:rFonts w:ascii="Times New Roman" w:hAnsi="Times New Roman" w:cs="Times New Roman"/>
          <w:sz w:val="24"/>
          <w:szCs w:val="24"/>
        </w:rPr>
      </w:pPr>
      <w:r w:rsidRPr="000B1F95">
        <w:rPr>
          <w:rFonts w:ascii="Times New Roman" w:hAnsi="Times New Roman" w:cs="Times New Roman"/>
          <w:sz w:val="24"/>
          <w:szCs w:val="24"/>
        </w:rPr>
        <w:t xml:space="preserve">This source is a web article about the NOW during the 1960s. It also has information about the goals of the second wave of feminism. It </w:t>
      </w:r>
      <w:proofErr w:type="gramStart"/>
      <w:r w:rsidRPr="000B1F95">
        <w:rPr>
          <w:rFonts w:ascii="Times New Roman" w:hAnsi="Times New Roman" w:cs="Times New Roman"/>
          <w:sz w:val="24"/>
          <w:szCs w:val="24"/>
        </w:rPr>
        <w:t>help</w:t>
      </w:r>
      <w:proofErr w:type="gramEnd"/>
      <w:r w:rsidRPr="000B1F95">
        <w:rPr>
          <w:rFonts w:ascii="Times New Roman" w:hAnsi="Times New Roman" w:cs="Times New Roman"/>
          <w:sz w:val="24"/>
          <w:szCs w:val="24"/>
        </w:rPr>
        <w:t xml:space="preserve"> us provide information about the second wave of feminism.      </w:t>
      </w:r>
    </w:p>
    <w:p w14:paraId="3A81BBE5" w14:textId="77777777" w:rsidR="00604DDF" w:rsidRPr="00604DDF" w:rsidRDefault="00604DDF" w:rsidP="00604DDF">
      <w:pPr>
        <w:rPr>
          <w:rFonts w:ascii="Times New Roman" w:hAnsi="Times New Roman" w:cs="Times New Roman"/>
          <w:sz w:val="24"/>
          <w:szCs w:val="24"/>
          <w:u w:val="single"/>
        </w:rPr>
      </w:pPr>
      <w:r w:rsidRPr="00604DDF">
        <w:rPr>
          <w:rFonts w:ascii="Times New Roman" w:hAnsi="Times New Roman" w:cs="Times New Roman"/>
          <w:sz w:val="24"/>
          <w:szCs w:val="24"/>
          <w:u w:val="single"/>
        </w:rPr>
        <w:t>Primary Videos</w:t>
      </w:r>
    </w:p>
    <w:p w14:paraId="1E12013B" w14:textId="77777777" w:rsidR="00604DDF" w:rsidRPr="000B1F95" w:rsidRDefault="00604DDF" w:rsidP="00604DDF">
      <w:pPr>
        <w:rPr>
          <w:rFonts w:ascii="Times New Roman" w:hAnsi="Times New Roman" w:cs="Times New Roman"/>
          <w:sz w:val="24"/>
          <w:szCs w:val="24"/>
        </w:rPr>
      </w:pPr>
      <w:r w:rsidRPr="000B1F95">
        <w:rPr>
          <w:rFonts w:ascii="Times New Roman" w:hAnsi="Times New Roman" w:cs="Times New Roman"/>
          <w:sz w:val="24"/>
          <w:szCs w:val="24"/>
        </w:rPr>
        <w:t xml:space="preserve">"Ladies, It's Your War- 1944- The Women's Army Corps." </w:t>
      </w:r>
      <w:proofErr w:type="spellStart"/>
      <w:r w:rsidRPr="000B1F95">
        <w:rPr>
          <w:rFonts w:ascii="Times New Roman" w:hAnsi="Times New Roman" w:cs="Times New Roman"/>
          <w:sz w:val="24"/>
          <w:szCs w:val="24"/>
        </w:rPr>
        <w:t>Youtube</w:t>
      </w:r>
      <w:proofErr w:type="spellEnd"/>
      <w:r w:rsidRPr="000B1F95">
        <w:rPr>
          <w:rFonts w:ascii="Times New Roman" w:hAnsi="Times New Roman" w:cs="Times New Roman"/>
          <w:sz w:val="24"/>
          <w:szCs w:val="24"/>
        </w:rPr>
        <w:t xml:space="preserve">. Video file. Accessed January 3, 2014. </w:t>
      </w:r>
    </w:p>
    <w:p w14:paraId="33C60163" w14:textId="77777777" w:rsidR="00604DDF" w:rsidRPr="000B1F95" w:rsidRDefault="00604DDF" w:rsidP="00604DDF">
      <w:pPr>
        <w:ind w:firstLine="720"/>
        <w:rPr>
          <w:rFonts w:ascii="Times New Roman" w:hAnsi="Times New Roman" w:cs="Times New Roman"/>
          <w:sz w:val="24"/>
          <w:szCs w:val="24"/>
        </w:rPr>
      </w:pPr>
      <w:r w:rsidRPr="000B1F95">
        <w:rPr>
          <w:rFonts w:ascii="Times New Roman" w:hAnsi="Times New Roman" w:cs="Times New Roman"/>
          <w:sz w:val="24"/>
          <w:szCs w:val="24"/>
        </w:rPr>
        <w:t>http://www.youtube.com/watch?v=L-NI8JQW8bQ</w:t>
      </w:r>
    </w:p>
    <w:p w14:paraId="4E2FFB58" w14:textId="77777777" w:rsidR="00604DDF" w:rsidRPr="000B1F95" w:rsidRDefault="00604DDF" w:rsidP="00604DDF">
      <w:pPr>
        <w:ind w:firstLine="720"/>
        <w:rPr>
          <w:rFonts w:ascii="Times New Roman" w:hAnsi="Times New Roman" w:cs="Times New Roman"/>
          <w:sz w:val="24"/>
          <w:szCs w:val="24"/>
        </w:rPr>
      </w:pPr>
      <w:r w:rsidRPr="000B1F95">
        <w:rPr>
          <w:rFonts w:ascii="Times New Roman" w:hAnsi="Times New Roman" w:cs="Times New Roman"/>
          <w:sz w:val="24"/>
          <w:szCs w:val="24"/>
        </w:rPr>
        <w:t>This video detailed the jobs and wh</w:t>
      </w:r>
      <w:r>
        <w:rPr>
          <w:rFonts w:ascii="Times New Roman" w:hAnsi="Times New Roman" w:cs="Times New Roman"/>
          <w:sz w:val="24"/>
          <w:szCs w:val="24"/>
        </w:rPr>
        <w:t>at was required to join the Women Army Corps and also includes pictures to relay the message.</w:t>
      </w:r>
    </w:p>
    <w:p w14:paraId="21CA4AA5"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Secondary Websites</w:t>
      </w:r>
    </w:p>
    <w:p w14:paraId="689E5017"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"1950s Housewife to Women's </w:t>
      </w:r>
      <w:proofErr w:type="spellStart"/>
      <w:r w:rsidRPr="000B1F95">
        <w:rPr>
          <w:rFonts w:ascii="Times New Roman" w:hAnsi="Times New Roman" w:cs="Times New Roman"/>
          <w:sz w:val="24"/>
          <w:szCs w:val="24"/>
        </w:rPr>
        <w:t>Activist</w:t>
      </w:r>
      <w:proofErr w:type="gramStart"/>
      <w:r w:rsidRPr="000B1F95">
        <w:rPr>
          <w:rFonts w:ascii="Times New Roman" w:hAnsi="Times New Roman" w:cs="Times New Roman"/>
          <w:sz w:val="24"/>
          <w:szCs w:val="24"/>
        </w:rPr>
        <w:t>:Betty</w:t>
      </w:r>
      <w:proofErr w:type="spellEnd"/>
      <w:proofErr w:type="gramEnd"/>
      <w:r w:rsidRPr="000B1F95">
        <w:rPr>
          <w:rFonts w:ascii="Times New Roman" w:hAnsi="Times New Roman" w:cs="Times New Roman"/>
          <w:sz w:val="24"/>
          <w:szCs w:val="24"/>
        </w:rPr>
        <w:t xml:space="preserve"> Friedan." YouTube. Video file. Accessed February 5, 2014. </w:t>
      </w:r>
    </w:p>
    <w:p w14:paraId="1C736C62" w14:textId="77777777" w:rsidR="00FB1343" w:rsidRPr="000B1F95" w:rsidRDefault="00FB1343" w:rsidP="00FB1343">
      <w:pPr>
        <w:ind w:firstLine="720"/>
        <w:rPr>
          <w:rFonts w:ascii="Times New Roman" w:hAnsi="Times New Roman" w:cs="Times New Roman"/>
          <w:sz w:val="24"/>
          <w:szCs w:val="24"/>
        </w:rPr>
      </w:pPr>
      <w:r w:rsidRPr="000B1F95">
        <w:rPr>
          <w:rFonts w:ascii="Times New Roman" w:hAnsi="Times New Roman" w:cs="Times New Roman"/>
          <w:sz w:val="24"/>
          <w:szCs w:val="24"/>
        </w:rPr>
        <w:t>http://www.youtube.com/watch?v=xO304aoUAWE.</w:t>
      </w:r>
    </w:p>
    <w:p w14:paraId="13119FE8" w14:textId="77777777" w:rsidR="000B1F95"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 xml:space="preserve">This documentary helped to understand Betty Friedan's transition from a stereotypical housewife into a legendary women's rights activist. </w:t>
      </w:r>
    </w:p>
    <w:p w14:paraId="26303284"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Primary Books</w:t>
      </w:r>
    </w:p>
    <w:p w14:paraId="220EC460"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Friedan, Betty. The Feminine Mystique.</w:t>
      </w:r>
    </w:p>
    <w:p w14:paraId="2B906939" w14:textId="77777777" w:rsidR="000B1F95"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book helped us prove our thesis statement and it provided specific information about the time period, and what women believed during this time</w:t>
      </w:r>
      <w:r w:rsidR="00604DDF">
        <w:rPr>
          <w:rFonts w:ascii="Times New Roman" w:hAnsi="Times New Roman" w:cs="Times New Roman"/>
          <w:sz w:val="24"/>
          <w:szCs w:val="24"/>
        </w:rPr>
        <w:t>.</w:t>
      </w:r>
    </w:p>
    <w:p w14:paraId="5E217B15"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Secondary Books</w:t>
      </w:r>
    </w:p>
    <w:p w14:paraId="457BCA7E" w14:textId="77777777" w:rsidR="00FB1343" w:rsidRPr="000B1F95" w:rsidRDefault="00FB1343" w:rsidP="00FB1343">
      <w:pPr>
        <w:rPr>
          <w:rFonts w:ascii="Times New Roman" w:hAnsi="Times New Roman" w:cs="Times New Roman"/>
          <w:sz w:val="24"/>
          <w:szCs w:val="24"/>
        </w:rPr>
      </w:pPr>
      <w:proofErr w:type="spellStart"/>
      <w:r w:rsidRPr="000B1F95">
        <w:rPr>
          <w:rFonts w:ascii="Times New Roman" w:hAnsi="Times New Roman" w:cs="Times New Roman"/>
          <w:sz w:val="24"/>
          <w:szCs w:val="24"/>
        </w:rPr>
        <w:t>Blau</w:t>
      </w:r>
      <w:proofErr w:type="spellEnd"/>
      <w:r w:rsidRPr="000B1F95">
        <w:rPr>
          <w:rFonts w:ascii="Times New Roman" w:hAnsi="Times New Roman" w:cs="Times New Roman"/>
          <w:sz w:val="24"/>
          <w:szCs w:val="24"/>
        </w:rPr>
        <w:t>, Justine. Betty Friedan. New York: Chelsea, 1990.</w:t>
      </w:r>
    </w:p>
    <w:p w14:paraId="391412E6" w14:textId="77777777" w:rsidR="00FB1343" w:rsidRPr="000B1F95" w:rsidRDefault="00FB1343" w:rsidP="00FB1343">
      <w:pPr>
        <w:ind w:left="720"/>
        <w:rPr>
          <w:rFonts w:ascii="Times New Roman" w:hAnsi="Times New Roman" w:cs="Times New Roman"/>
          <w:sz w:val="24"/>
          <w:szCs w:val="24"/>
        </w:rPr>
      </w:pPr>
      <w:r w:rsidRPr="000B1F95">
        <w:rPr>
          <w:rFonts w:ascii="Times New Roman" w:hAnsi="Times New Roman" w:cs="Times New Roman"/>
          <w:sz w:val="24"/>
          <w:szCs w:val="24"/>
        </w:rPr>
        <w:t>This book providing insightful information about Betty home life. This helped us to provide information about Betty Friedan, and about the book itself.</w:t>
      </w:r>
    </w:p>
    <w:p w14:paraId="5225D433" w14:textId="77777777" w:rsidR="00FB1343" w:rsidRPr="000B1F95" w:rsidRDefault="00FB1343" w:rsidP="00FB1343">
      <w:pPr>
        <w:rPr>
          <w:rFonts w:ascii="Times New Roman" w:hAnsi="Times New Roman" w:cs="Times New Roman"/>
          <w:sz w:val="24"/>
          <w:szCs w:val="24"/>
        </w:rPr>
      </w:pPr>
    </w:p>
    <w:p w14:paraId="104A8FC8"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lastRenderedPageBreak/>
        <w:t xml:space="preserve">Bohannon, Lisa </w:t>
      </w:r>
      <w:proofErr w:type="spellStart"/>
      <w:r w:rsidRPr="000B1F95">
        <w:rPr>
          <w:rFonts w:ascii="Times New Roman" w:hAnsi="Times New Roman" w:cs="Times New Roman"/>
          <w:sz w:val="24"/>
          <w:szCs w:val="24"/>
        </w:rPr>
        <w:t>Frederiksen</w:t>
      </w:r>
      <w:proofErr w:type="spellEnd"/>
      <w:r w:rsidRPr="000B1F95">
        <w:rPr>
          <w:rFonts w:ascii="Times New Roman" w:hAnsi="Times New Roman" w:cs="Times New Roman"/>
          <w:sz w:val="24"/>
          <w:szCs w:val="24"/>
        </w:rPr>
        <w:t xml:space="preserve">. Woman's Work: The Story of Betty Friedan.    </w:t>
      </w:r>
    </w:p>
    <w:p w14:paraId="177AAAAC" w14:textId="77777777" w:rsidR="00FB1343" w:rsidRPr="000B1F95" w:rsidRDefault="00FB1343" w:rsidP="00FB1343">
      <w:pPr>
        <w:spacing w:line="240" w:lineRule="auto"/>
        <w:ind w:firstLine="720"/>
        <w:rPr>
          <w:rFonts w:ascii="Times New Roman" w:hAnsi="Times New Roman" w:cs="Times New Roman"/>
          <w:sz w:val="24"/>
          <w:szCs w:val="24"/>
        </w:rPr>
      </w:pPr>
      <w:r w:rsidRPr="000B1F95">
        <w:rPr>
          <w:rFonts w:ascii="Times New Roman" w:hAnsi="Times New Roman" w:cs="Times New Roman"/>
          <w:sz w:val="24"/>
          <w:szCs w:val="24"/>
        </w:rPr>
        <w:t>Greensboro, N.C.: Morgan Reynolds, 2004.</w:t>
      </w:r>
    </w:p>
    <w:p w14:paraId="57F2591B"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book provided facts, in chronological order, about Betty Friedan and the National Organization for Women.</w:t>
      </w:r>
    </w:p>
    <w:p w14:paraId="07514BBC" w14:textId="77777777" w:rsidR="00FB1343" w:rsidRPr="000B1F95" w:rsidRDefault="00FB1343" w:rsidP="00FB1343">
      <w:pPr>
        <w:rPr>
          <w:rFonts w:ascii="Times New Roman" w:hAnsi="Times New Roman" w:cs="Times New Roman"/>
          <w:sz w:val="24"/>
          <w:szCs w:val="24"/>
        </w:rPr>
      </w:pPr>
      <w:proofErr w:type="spellStart"/>
      <w:r w:rsidRPr="000B1F95">
        <w:rPr>
          <w:rFonts w:ascii="Times New Roman" w:hAnsi="Times New Roman" w:cs="Times New Roman"/>
          <w:sz w:val="24"/>
          <w:szCs w:val="24"/>
        </w:rPr>
        <w:t>Coontz</w:t>
      </w:r>
      <w:proofErr w:type="spellEnd"/>
      <w:r w:rsidRPr="000B1F95">
        <w:rPr>
          <w:rFonts w:ascii="Times New Roman" w:hAnsi="Times New Roman" w:cs="Times New Roman"/>
          <w:sz w:val="24"/>
          <w:szCs w:val="24"/>
        </w:rPr>
        <w:t>, Stephanie. A strange stirring. New York: Basic Books, 2011.</w:t>
      </w:r>
    </w:p>
    <w:p w14:paraId="54D3267D" w14:textId="77777777" w:rsidR="00FB1343" w:rsidRPr="00604DDF" w:rsidRDefault="00FB1343" w:rsidP="00604DDF">
      <w:pPr>
        <w:ind w:left="720"/>
        <w:rPr>
          <w:rFonts w:ascii="Times New Roman" w:hAnsi="Times New Roman" w:cs="Times New Roman"/>
          <w:i/>
          <w:sz w:val="24"/>
          <w:szCs w:val="24"/>
        </w:rPr>
      </w:pPr>
      <w:r w:rsidRPr="000B1F95">
        <w:rPr>
          <w:rFonts w:ascii="Times New Roman" w:hAnsi="Times New Roman" w:cs="Times New Roman"/>
          <w:sz w:val="24"/>
          <w:szCs w:val="24"/>
        </w:rPr>
        <w:t xml:space="preserve">This book provided extensive knowledge about the </w:t>
      </w:r>
      <w:r w:rsidRPr="000B1F95">
        <w:rPr>
          <w:rFonts w:ascii="Times New Roman" w:hAnsi="Times New Roman" w:cs="Times New Roman"/>
          <w:i/>
          <w:sz w:val="24"/>
          <w:szCs w:val="24"/>
        </w:rPr>
        <w:t>Feminine Mystique</w:t>
      </w:r>
      <w:r w:rsidRPr="000B1F95">
        <w:rPr>
          <w:rFonts w:ascii="Times New Roman" w:hAnsi="Times New Roman" w:cs="Times New Roman"/>
          <w:sz w:val="24"/>
          <w:szCs w:val="24"/>
        </w:rPr>
        <w:t xml:space="preserve"> and the effect of it. It also retold individual stories of women whose lives were changed because of </w:t>
      </w:r>
      <w:r w:rsidRPr="000B1F95">
        <w:rPr>
          <w:rFonts w:ascii="Times New Roman" w:hAnsi="Times New Roman" w:cs="Times New Roman"/>
          <w:i/>
          <w:sz w:val="24"/>
          <w:szCs w:val="24"/>
        </w:rPr>
        <w:t>Feminine Mystique.</w:t>
      </w:r>
    </w:p>
    <w:p w14:paraId="43787648"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Shaw, Susan M., and Janet Lee. Women's Voices, Feminist Visions: Classic and Contemporary Readings. </w:t>
      </w:r>
    </w:p>
    <w:p w14:paraId="7F5E7F12" w14:textId="77777777" w:rsidR="00FB1343" w:rsidRPr="000B1F95" w:rsidRDefault="00FB1343" w:rsidP="00FB1343">
      <w:pPr>
        <w:ind w:firstLine="720"/>
        <w:rPr>
          <w:rFonts w:ascii="Times New Roman" w:hAnsi="Times New Roman" w:cs="Times New Roman"/>
          <w:sz w:val="24"/>
          <w:szCs w:val="24"/>
        </w:rPr>
      </w:pPr>
      <w:r w:rsidRPr="000B1F95">
        <w:rPr>
          <w:rFonts w:ascii="Times New Roman" w:hAnsi="Times New Roman" w:cs="Times New Roman"/>
          <w:sz w:val="24"/>
          <w:szCs w:val="24"/>
        </w:rPr>
        <w:t xml:space="preserve">5th </w:t>
      </w:r>
      <w:proofErr w:type="gramStart"/>
      <w:r w:rsidRPr="000B1F95">
        <w:rPr>
          <w:rFonts w:ascii="Times New Roman" w:hAnsi="Times New Roman" w:cs="Times New Roman"/>
          <w:sz w:val="24"/>
          <w:szCs w:val="24"/>
        </w:rPr>
        <w:t>ed</w:t>
      </w:r>
      <w:proofErr w:type="gramEnd"/>
      <w:r w:rsidRPr="000B1F95">
        <w:rPr>
          <w:rFonts w:ascii="Times New Roman" w:hAnsi="Times New Roman" w:cs="Times New Roman"/>
          <w:sz w:val="24"/>
          <w:szCs w:val="24"/>
        </w:rPr>
        <w:t xml:space="preserve">. New York: McGraw, 2012. </w:t>
      </w:r>
    </w:p>
    <w:p w14:paraId="673DCA5A"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is a text book. It provided many statistics about women during the 1950 to the 1960s. It also has information about the effects of The Feminine Mystique on individual women.</w:t>
      </w:r>
    </w:p>
    <w:p w14:paraId="4888BF6D" w14:textId="77777777" w:rsidR="00FB1343" w:rsidRPr="000B1F95" w:rsidRDefault="00FB1343" w:rsidP="00FB1343">
      <w:pPr>
        <w:rPr>
          <w:rFonts w:ascii="Times New Roman" w:hAnsi="Times New Roman" w:cs="Times New Roman"/>
          <w:sz w:val="24"/>
          <w:szCs w:val="24"/>
        </w:rPr>
      </w:pPr>
      <w:proofErr w:type="spellStart"/>
      <w:r w:rsidRPr="000B1F95">
        <w:rPr>
          <w:rFonts w:ascii="Times New Roman" w:hAnsi="Times New Roman" w:cs="Times New Roman"/>
          <w:sz w:val="24"/>
          <w:szCs w:val="24"/>
        </w:rPr>
        <w:t>Yellin</w:t>
      </w:r>
      <w:proofErr w:type="spellEnd"/>
      <w:r w:rsidRPr="000B1F95">
        <w:rPr>
          <w:rFonts w:ascii="Times New Roman" w:hAnsi="Times New Roman" w:cs="Times New Roman"/>
          <w:sz w:val="24"/>
          <w:szCs w:val="24"/>
        </w:rPr>
        <w:t>, Emily. Our mothers' war. New York: Free Press, 2004.</w:t>
      </w:r>
    </w:p>
    <w:p w14:paraId="4124A58B" w14:textId="77777777" w:rsidR="00FB1343" w:rsidRPr="00604DDF"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 xml:space="preserve">This book described life on the American home front in WWII for women. It also </w:t>
      </w:r>
      <w:proofErr w:type="gramStart"/>
      <w:r w:rsidRPr="000B1F95">
        <w:rPr>
          <w:rFonts w:ascii="Times New Roman" w:hAnsi="Times New Roman" w:cs="Times New Roman"/>
          <w:sz w:val="24"/>
          <w:szCs w:val="24"/>
        </w:rPr>
        <w:t>provide</w:t>
      </w:r>
      <w:proofErr w:type="gramEnd"/>
      <w:r w:rsidRPr="000B1F95">
        <w:rPr>
          <w:rFonts w:ascii="Times New Roman" w:hAnsi="Times New Roman" w:cs="Times New Roman"/>
          <w:sz w:val="24"/>
          <w:szCs w:val="24"/>
        </w:rPr>
        <w:t xml:space="preserve"> information about life after the war. </w:t>
      </w:r>
    </w:p>
    <w:p w14:paraId="35EFA362" w14:textId="77777777" w:rsidR="00FB1343" w:rsidRPr="00604DDF" w:rsidRDefault="00604DDF" w:rsidP="00FB1343">
      <w:pPr>
        <w:rPr>
          <w:rFonts w:ascii="Times New Roman" w:hAnsi="Times New Roman" w:cs="Times New Roman"/>
          <w:sz w:val="24"/>
          <w:szCs w:val="24"/>
          <w:u w:val="single"/>
        </w:rPr>
      </w:pPr>
      <w:r w:rsidRPr="00604DDF">
        <w:rPr>
          <w:rFonts w:ascii="Times New Roman" w:hAnsi="Times New Roman" w:cs="Times New Roman"/>
          <w:sz w:val="24"/>
          <w:szCs w:val="24"/>
          <w:u w:val="single"/>
        </w:rPr>
        <w:t>Newspapers</w:t>
      </w:r>
      <w:r>
        <w:rPr>
          <w:rFonts w:ascii="Times New Roman" w:hAnsi="Times New Roman" w:cs="Times New Roman"/>
          <w:sz w:val="24"/>
          <w:szCs w:val="24"/>
          <w:u w:val="single"/>
        </w:rPr>
        <w:t xml:space="preserve"> and articles</w:t>
      </w:r>
    </w:p>
    <w:p w14:paraId="455BB0EE"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Fox, </w:t>
      </w:r>
      <w:proofErr w:type="spellStart"/>
      <w:r w:rsidRPr="000B1F95">
        <w:rPr>
          <w:rFonts w:ascii="Times New Roman" w:hAnsi="Times New Roman" w:cs="Times New Roman"/>
          <w:sz w:val="24"/>
          <w:szCs w:val="24"/>
        </w:rPr>
        <w:t>Margalit</w:t>
      </w:r>
      <w:proofErr w:type="spellEnd"/>
      <w:r w:rsidRPr="000B1F95">
        <w:rPr>
          <w:rFonts w:ascii="Times New Roman" w:hAnsi="Times New Roman" w:cs="Times New Roman"/>
          <w:sz w:val="24"/>
          <w:szCs w:val="24"/>
        </w:rPr>
        <w:t xml:space="preserve">. "Betty Friedan, Who Ignited Cause in 'Feminine Mystique,' Dies at85." The New York </w:t>
      </w:r>
    </w:p>
    <w:p w14:paraId="699F7B7E" w14:textId="77777777" w:rsidR="00FB1343" w:rsidRPr="000B1F95" w:rsidRDefault="00FB1343" w:rsidP="00FB1343">
      <w:pPr>
        <w:ind w:left="720"/>
        <w:rPr>
          <w:rFonts w:ascii="Times New Roman" w:hAnsi="Times New Roman" w:cs="Times New Roman"/>
          <w:sz w:val="24"/>
          <w:szCs w:val="24"/>
        </w:rPr>
      </w:pPr>
      <w:r w:rsidRPr="000B1F95">
        <w:rPr>
          <w:rFonts w:ascii="Times New Roman" w:hAnsi="Times New Roman" w:cs="Times New Roman"/>
          <w:sz w:val="24"/>
          <w:szCs w:val="24"/>
        </w:rPr>
        <w:t>Times. Accessed February 5, 2014. http://www.nytimes.com/2006/02/05/national/05friedan.html?pagewanted=all.</w:t>
      </w:r>
    </w:p>
    <w:p w14:paraId="2651733B" w14:textId="77777777" w:rsidR="00FB1343" w:rsidRPr="000B1F95" w:rsidRDefault="00FB1343" w:rsidP="00604DDF">
      <w:pPr>
        <w:ind w:left="720"/>
        <w:rPr>
          <w:rFonts w:ascii="Times New Roman" w:hAnsi="Times New Roman" w:cs="Times New Roman"/>
          <w:sz w:val="24"/>
          <w:szCs w:val="24"/>
        </w:rPr>
      </w:pPr>
      <w:r w:rsidRPr="000B1F95">
        <w:rPr>
          <w:rFonts w:ascii="Times New Roman" w:hAnsi="Times New Roman" w:cs="Times New Roman"/>
          <w:sz w:val="24"/>
          <w:szCs w:val="24"/>
        </w:rPr>
        <w:t>This source is an article. It helped by providing lots of facts about Betty Friedan and her life.</w:t>
      </w:r>
    </w:p>
    <w:p w14:paraId="1DBE6BD6" w14:textId="77777777" w:rsidR="00FB1343" w:rsidRPr="000B1F95" w:rsidRDefault="00FB1343" w:rsidP="00FB1343">
      <w:pPr>
        <w:rPr>
          <w:rFonts w:ascii="Times New Roman" w:hAnsi="Times New Roman" w:cs="Times New Roman"/>
          <w:sz w:val="24"/>
          <w:szCs w:val="24"/>
        </w:rPr>
      </w:pPr>
      <w:r w:rsidRPr="000B1F95">
        <w:rPr>
          <w:rFonts w:ascii="Times New Roman" w:hAnsi="Times New Roman" w:cs="Times New Roman"/>
          <w:sz w:val="24"/>
          <w:szCs w:val="24"/>
        </w:rPr>
        <w:t xml:space="preserve">Holt, Jennifer. The Ideal Women. The Ideal Women. </w:t>
      </w:r>
      <w:proofErr w:type="spellStart"/>
      <w:proofErr w:type="gramStart"/>
      <w:r w:rsidRPr="000B1F95">
        <w:rPr>
          <w:rFonts w:ascii="Times New Roman" w:hAnsi="Times New Roman" w:cs="Times New Roman"/>
          <w:sz w:val="24"/>
          <w:szCs w:val="24"/>
        </w:rPr>
        <w:t>n</w:t>
      </w:r>
      <w:proofErr w:type="gramEnd"/>
      <w:r w:rsidRPr="000B1F95">
        <w:rPr>
          <w:rFonts w:ascii="Times New Roman" w:hAnsi="Times New Roman" w:cs="Times New Roman"/>
          <w:sz w:val="24"/>
          <w:szCs w:val="24"/>
        </w:rPr>
        <w:t>.d.</w:t>
      </w:r>
      <w:proofErr w:type="spellEnd"/>
      <w:r w:rsidRPr="000B1F95">
        <w:rPr>
          <w:rFonts w:ascii="Times New Roman" w:hAnsi="Times New Roman" w:cs="Times New Roman"/>
          <w:sz w:val="24"/>
          <w:szCs w:val="24"/>
        </w:rPr>
        <w:t xml:space="preserve">. </w:t>
      </w:r>
    </w:p>
    <w:p w14:paraId="2D3BBC92" w14:textId="77777777" w:rsidR="00FB1343" w:rsidRPr="000B1F95" w:rsidRDefault="00FB1343" w:rsidP="00FB1343">
      <w:pPr>
        <w:spacing w:after="0"/>
        <w:ind w:left="720"/>
        <w:rPr>
          <w:rFonts w:ascii="Times New Roman" w:hAnsi="Times New Roman" w:cs="Times New Roman"/>
          <w:sz w:val="24"/>
          <w:szCs w:val="24"/>
        </w:rPr>
      </w:pPr>
      <w:r w:rsidRPr="000B1F95">
        <w:rPr>
          <w:rFonts w:ascii="Times New Roman" w:hAnsi="Times New Roman" w:cs="Times New Roman"/>
          <w:sz w:val="24"/>
          <w:szCs w:val="24"/>
        </w:rPr>
        <w:t>http://www.csustan.edu/sites/default/files/honors/documents/journals/soundings/Holt.pdf. (</w:t>
      </w:r>
      <w:proofErr w:type="gramStart"/>
      <w:r w:rsidRPr="000B1F95">
        <w:rPr>
          <w:rFonts w:ascii="Times New Roman" w:hAnsi="Times New Roman" w:cs="Times New Roman"/>
          <w:sz w:val="24"/>
          <w:szCs w:val="24"/>
        </w:rPr>
        <w:t>accessed</w:t>
      </w:r>
      <w:proofErr w:type="gramEnd"/>
      <w:r w:rsidRPr="000B1F95">
        <w:rPr>
          <w:rFonts w:ascii="Times New Roman" w:hAnsi="Times New Roman" w:cs="Times New Roman"/>
          <w:sz w:val="24"/>
          <w:szCs w:val="24"/>
        </w:rPr>
        <w:t xml:space="preserve"> 5 Feb 2014).</w:t>
      </w:r>
    </w:p>
    <w:p w14:paraId="67BDFFFC" w14:textId="77777777" w:rsidR="00FB1343" w:rsidRPr="000B1F95" w:rsidRDefault="00FB1343" w:rsidP="00FB1343">
      <w:pPr>
        <w:spacing w:after="0"/>
        <w:ind w:left="720"/>
        <w:rPr>
          <w:rFonts w:ascii="Times New Roman" w:hAnsi="Times New Roman" w:cs="Times New Roman"/>
          <w:sz w:val="24"/>
          <w:szCs w:val="24"/>
        </w:rPr>
      </w:pPr>
    </w:p>
    <w:p w14:paraId="7F12434E" w14:textId="77777777" w:rsidR="00FB1343" w:rsidRPr="000B1F95" w:rsidRDefault="00FB1343" w:rsidP="00FB1343">
      <w:pPr>
        <w:spacing w:after="0"/>
        <w:ind w:left="720"/>
        <w:rPr>
          <w:rFonts w:ascii="Times New Roman" w:hAnsi="Times New Roman" w:cs="Times New Roman"/>
          <w:sz w:val="24"/>
          <w:szCs w:val="24"/>
        </w:rPr>
      </w:pPr>
      <w:r w:rsidRPr="000B1F95">
        <w:rPr>
          <w:rFonts w:ascii="Times New Roman" w:hAnsi="Times New Roman" w:cs="Times New Roman"/>
          <w:sz w:val="24"/>
          <w:szCs w:val="24"/>
        </w:rPr>
        <w:t>This PDF provided information about the stereotypes of women in the 1950s and the 1960s and what made the “Ideal Women” during this time period.</w:t>
      </w:r>
    </w:p>
    <w:sectPr w:rsidR="00FB1343" w:rsidRPr="000B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43"/>
    <w:rsid w:val="000B1F95"/>
    <w:rsid w:val="00132883"/>
    <w:rsid w:val="003817E5"/>
    <w:rsid w:val="004C199B"/>
    <w:rsid w:val="00604DDF"/>
    <w:rsid w:val="00FB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9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4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student</cp:lastModifiedBy>
  <cp:revision>2</cp:revision>
  <dcterms:created xsi:type="dcterms:W3CDTF">2014-04-11T16:43:00Z</dcterms:created>
  <dcterms:modified xsi:type="dcterms:W3CDTF">2014-04-11T16:43:00Z</dcterms:modified>
</cp:coreProperties>
</file>